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5300" w14:textId="77777777" w:rsidR="000D4C89" w:rsidRDefault="000D4C89" w:rsidP="00176927">
      <w:pPr>
        <w:rPr>
          <w:sz w:val="28"/>
          <w:szCs w:val="28"/>
        </w:rPr>
      </w:pPr>
    </w:p>
    <w:p w14:paraId="0807DE4F" w14:textId="7A887311" w:rsidR="00126691" w:rsidRPr="000D4C89" w:rsidRDefault="0041161C" w:rsidP="000D4C89">
      <w:pPr>
        <w:jc w:val="center"/>
        <w:rPr>
          <w:b/>
          <w:bCs/>
          <w:sz w:val="28"/>
          <w:szCs w:val="28"/>
          <w:u w:val="single"/>
        </w:rPr>
      </w:pPr>
      <w:r w:rsidRPr="000D4C89">
        <w:rPr>
          <w:b/>
          <w:bCs/>
          <w:sz w:val="28"/>
          <w:szCs w:val="28"/>
          <w:u w:val="single"/>
        </w:rPr>
        <w:t>COMMUNICATION</w:t>
      </w:r>
    </w:p>
    <w:p w14:paraId="68500C4A" w14:textId="61F4606D" w:rsidR="0041161C" w:rsidRPr="000D4C89" w:rsidRDefault="0041161C" w:rsidP="00176927">
      <w:pPr>
        <w:rPr>
          <w:sz w:val="28"/>
          <w:szCs w:val="28"/>
        </w:rPr>
      </w:pPr>
    </w:p>
    <w:p w14:paraId="772424DD" w14:textId="64D891AF" w:rsidR="0041161C" w:rsidRPr="000D4C89" w:rsidRDefault="0041161C" w:rsidP="00176927">
      <w:pPr>
        <w:rPr>
          <w:sz w:val="28"/>
          <w:szCs w:val="28"/>
        </w:rPr>
      </w:pPr>
      <w:r w:rsidRPr="000D4C89">
        <w:rPr>
          <w:sz w:val="28"/>
          <w:szCs w:val="28"/>
        </w:rPr>
        <w:t>Par la présente, le Conseil d’administration de la FCCWB tient à vous exprimer à toutes et à tous notre soutien inconditionnel dans la période difficile que vous rencontrez suite au COVID-19.</w:t>
      </w:r>
    </w:p>
    <w:p w14:paraId="6359CBBA" w14:textId="6FBCFC16" w:rsidR="0041161C" w:rsidRPr="000D4C89" w:rsidRDefault="0041161C" w:rsidP="00176927">
      <w:pPr>
        <w:rPr>
          <w:sz w:val="28"/>
          <w:szCs w:val="28"/>
        </w:rPr>
      </w:pPr>
      <w:r w:rsidRPr="000D4C89">
        <w:rPr>
          <w:sz w:val="28"/>
          <w:szCs w:val="28"/>
        </w:rPr>
        <w:t>Les métiers de l’OMBRE dont les cuisines collectives, techniciennes de surface, chauffeurs pour la distribution des repas, manutentionnaires pour la maîtrise des enlèvements des déchets, sont impactés par les mesures prises par le Gouvernement.</w:t>
      </w:r>
    </w:p>
    <w:p w14:paraId="2C9A8B83" w14:textId="33C954DF" w:rsidR="0041161C" w:rsidRPr="000D4C89" w:rsidRDefault="0041161C" w:rsidP="00176927">
      <w:pPr>
        <w:rPr>
          <w:sz w:val="28"/>
          <w:szCs w:val="28"/>
        </w:rPr>
      </w:pPr>
      <w:r w:rsidRPr="000D4C89">
        <w:rPr>
          <w:sz w:val="28"/>
          <w:szCs w:val="28"/>
        </w:rPr>
        <w:t>Les hôpitaux, les maisons de repos et de soins, les repas à domicile, vivent des situations quotidiennes très compliquées et voient les différentes catégories de personnel travailler sans relâche.</w:t>
      </w:r>
    </w:p>
    <w:p w14:paraId="4DC9BA3D" w14:textId="1E7375C5" w:rsidR="0041161C" w:rsidRPr="000D4C89" w:rsidRDefault="0041161C" w:rsidP="00176927">
      <w:pPr>
        <w:rPr>
          <w:sz w:val="28"/>
          <w:szCs w:val="28"/>
        </w:rPr>
      </w:pPr>
      <w:r w:rsidRPr="000D4C89">
        <w:rPr>
          <w:sz w:val="28"/>
          <w:szCs w:val="28"/>
        </w:rPr>
        <w:t>En effet, indépendamment des repas qui doivent être obligatoirement produit, l’ensemble de nos métiers de bouche doivent maîtriser rigoureusement et parfaitement l’hygiène maximale : des poignées de portes, interrupteurs, distributeurs automatiques, surfaces en contact avec les aliments, chariots de distribution de repas, zones de contact avec les mains, ustensiles fixes et mobiles, robinetteries, chaises et tables, tablettes, vitrines, murs, toilettes, etc, etc, …</w:t>
      </w:r>
    </w:p>
    <w:p w14:paraId="4E79C91A" w14:textId="1020C4A1" w:rsidR="0041161C" w:rsidRPr="000D4C89" w:rsidRDefault="0041161C" w:rsidP="00176927">
      <w:pPr>
        <w:rPr>
          <w:sz w:val="28"/>
          <w:szCs w:val="28"/>
        </w:rPr>
      </w:pPr>
      <w:r w:rsidRPr="000D4C89">
        <w:rPr>
          <w:sz w:val="28"/>
          <w:szCs w:val="28"/>
        </w:rPr>
        <w:t>Et ce quotidiennement !</w:t>
      </w:r>
    </w:p>
    <w:p w14:paraId="54240AF6" w14:textId="42A5B6BB" w:rsidR="0041161C" w:rsidRPr="000D4C89" w:rsidRDefault="0041161C" w:rsidP="00176927">
      <w:pPr>
        <w:rPr>
          <w:sz w:val="28"/>
          <w:szCs w:val="28"/>
        </w:rPr>
      </w:pPr>
      <w:r w:rsidRPr="000D4C89">
        <w:rPr>
          <w:sz w:val="28"/>
          <w:szCs w:val="28"/>
        </w:rPr>
        <w:t>A tous ces métiers de l’OMBRE nous leur écrivons.</w:t>
      </w:r>
    </w:p>
    <w:p w14:paraId="6A5FFEF8" w14:textId="2B510652" w:rsidR="0041161C" w:rsidRPr="000D4C89" w:rsidRDefault="0041161C" w:rsidP="00176927">
      <w:pPr>
        <w:rPr>
          <w:b/>
          <w:bCs/>
          <w:sz w:val="28"/>
          <w:szCs w:val="28"/>
        </w:rPr>
      </w:pPr>
      <w:r w:rsidRPr="000D4C89">
        <w:rPr>
          <w:b/>
          <w:bCs/>
          <w:sz w:val="28"/>
          <w:szCs w:val="28"/>
        </w:rPr>
        <w:t>BRAVO ! FELICITATIONS !</w:t>
      </w:r>
    </w:p>
    <w:p w14:paraId="51344F52" w14:textId="77777777" w:rsidR="000D4C89" w:rsidRDefault="000D4C89" w:rsidP="00176927">
      <w:pPr>
        <w:rPr>
          <w:sz w:val="28"/>
          <w:szCs w:val="28"/>
        </w:rPr>
      </w:pPr>
    </w:p>
    <w:p w14:paraId="02619332" w14:textId="77777777" w:rsidR="000D4C89" w:rsidRDefault="000D4C89" w:rsidP="00176927">
      <w:pPr>
        <w:rPr>
          <w:sz w:val="28"/>
          <w:szCs w:val="28"/>
        </w:rPr>
      </w:pPr>
    </w:p>
    <w:p w14:paraId="5E6C5380" w14:textId="5ED3E769" w:rsidR="0041161C" w:rsidRPr="000D4C89" w:rsidRDefault="0041161C" w:rsidP="00176927">
      <w:pPr>
        <w:rPr>
          <w:sz w:val="28"/>
          <w:szCs w:val="28"/>
        </w:rPr>
      </w:pPr>
      <w:r w:rsidRPr="000D4C89">
        <w:rPr>
          <w:sz w:val="28"/>
          <w:szCs w:val="28"/>
        </w:rPr>
        <w:t>Soyez attentifs à bien vous protéger, à bien vous laver les mains, à porter un masque adéquat (pour vous protéger et protéger les autres)</w:t>
      </w:r>
      <w:r w:rsidR="000D4C89" w:rsidRPr="000D4C89">
        <w:rPr>
          <w:sz w:val="28"/>
          <w:szCs w:val="28"/>
        </w:rPr>
        <w:t>, à mettre des gants à usage unique et à bien suivre les consignes des autorités politiques ainsi que celles du Greendeal.</w:t>
      </w:r>
    </w:p>
    <w:p w14:paraId="6FDA680C" w14:textId="52E3BDE3" w:rsidR="000D4C89" w:rsidRPr="000D4C89" w:rsidRDefault="000D4C89" w:rsidP="00176927">
      <w:pPr>
        <w:rPr>
          <w:sz w:val="28"/>
          <w:szCs w:val="28"/>
        </w:rPr>
      </w:pPr>
      <w:r w:rsidRPr="000D4C89">
        <w:rPr>
          <w:sz w:val="28"/>
          <w:szCs w:val="28"/>
        </w:rPr>
        <w:t>Notre tâche, votre tâche, est de conserver la santé et celle des autres.</w:t>
      </w:r>
    </w:p>
    <w:p w14:paraId="05F87E8B" w14:textId="22565CF0" w:rsidR="000D4C89" w:rsidRPr="000D4C89" w:rsidRDefault="000D4C89" w:rsidP="00176927">
      <w:pPr>
        <w:rPr>
          <w:sz w:val="28"/>
          <w:szCs w:val="28"/>
        </w:rPr>
      </w:pPr>
      <w:r w:rsidRPr="000D4C89">
        <w:rPr>
          <w:sz w:val="28"/>
          <w:szCs w:val="28"/>
        </w:rPr>
        <w:t>Il faut donc être en vie, en bonne santé et les mains chargées d’amour pour nos familles, nos malades, nos résidents.</w:t>
      </w:r>
    </w:p>
    <w:p w14:paraId="72257715" w14:textId="740188D2" w:rsidR="000D4C89" w:rsidRPr="000D4C89" w:rsidRDefault="000D4C89" w:rsidP="00176927">
      <w:pPr>
        <w:rPr>
          <w:sz w:val="28"/>
          <w:szCs w:val="28"/>
        </w:rPr>
      </w:pPr>
      <w:r w:rsidRPr="000D4C89">
        <w:rPr>
          <w:sz w:val="28"/>
          <w:szCs w:val="28"/>
        </w:rPr>
        <w:t>Telle est notre mission collégiale.</w:t>
      </w:r>
    </w:p>
    <w:p w14:paraId="79EACA4F" w14:textId="267E5B3F" w:rsidR="000D4C89" w:rsidRPr="000D4C89" w:rsidRDefault="000D4C89" w:rsidP="00176927">
      <w:pPr>
        <w:rPr>
          <w:sz w:val="28"/>
          <w:szCs w:val="28"/>
        </w:rPr>
      </w:pPr>
      <w:r w:rsidRPr="000D4C89">
        <w:rPr>
          <w:sz w:val="28"/>
          <w:szCs w:val="28"/>
        </w:rPr>
        <w:t>La tâche est ardue.</w:t>
      </w:r>
    </w:p>
    <w:p w14:paraId="587F5946" w14:textId="6EAAB684" w:rsidR="000D4C89" w:rsidRPr="000D4C89" w:rsidRDefault="000D4C89" w:rsidP="00176927">
      <w:pPr>
        <w:rPr>
          <w:sz w:val="28"/>
          <w:szCs w:val="28"/>
        </w:rPr>
      </w:pPr>
      <w:r w:rsidRPr="000D4C89">
        <w:rPr>
          <w:sz w:val="28"/>
          <w:szCs w:val="28"/>
        </w:rPr>
        <w:t>Seul, on n’est rien.  Ensemble, on peut tout.</w:t>
      </w:r>
    </w:p>
    <w:p w14:paraId="2628CBA2" w14:textId="745895CA" w:rsidR="000D4C89" w:rsidRDefault="000D4C89" w:rsidP="00176927">
      <w:pPr>
        <w:rPr>
          <w:sz w:val="28"/>
          <w:szCs w:val="28"/>
        </w:rPr>
      </w:pPr>
    </w:p>
    <w:p w14:paraId="0577622C" w14:textId="4FFDD8DF" w:rsidR="000D4C89" w:rsidRDefault="000D4C89" w:rsidP="00176927">
      <w:pPr>
        <w:rPr>
          <w:sz w:val="28"/>
          <w:szCs w:val="28"/>
        </w:rPr>
      </w:pPr>
    </w:p>
    <w:p w14:paraId="5875C744" w14:textId="396A56E4" w:rsidR="000D4C89" w:rsidRDefault="000D4C89" w:rsidP="00176927">
      <w:pPr>
        <w:rPr>
          <w:sz w:val="28"/>
          <w:szCs w:val="28"/>
        </w:rPr>
      </w:pPr>
    </w:p>
    <w:p w14:paraId="3F9444D7" w14:textId="3621C80B" w:rsidR="000D4C89" w:rsidRDefault="000D4C89" w:rsidP="00176927">
      <w:pPr>
        <w:rPr>
          <w:sz w:val="28"/>
          <w:szCs w:val="28"/>
        </w:rPr>
      </w:pPr>
    </w:p>
    <w:p w14:paraId="490422F7" w14:textId="0A7EC28A" w:rsidR="000D4C89" w:rsidRDefault="000D4C89" w:rsidP="00176927">
      <w:pPr>
        <w:rPr>
          <w:sz w:val="28"/>
          <w:szCs w:val="28"/>
        </w:rPr>
      </w:pPr>
      <w:r>
        <w:rPr>
          <w:sz w:val="28"/>
          <w:szCs w:val="28"/>
        </w:rPr>
        <w:t>José Orrico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Gérard Filot</w:t>
      </w:r>
    </w:p>
    <w:p w14:paraId="3BF9D7A3" w14:textId="22450FD0" w:rsidR="000D4C89" w:rsidRDefault="000D4C89" w:rsidP="00176927">
      <w:pPr>
        <w:rPr>
          <w:sz w:val="28"/>
          <w:szCs w:val="28"/>
        </w:rPr>
      </w:pPr>
      <w:r>
        <w:rPr>
          <w:sz w:val="28"/>
          <w:szCs w:val="28"/>
        </w:rPr>
        <w:t>Vice-Président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Président</w:t>
      </w:r>
    </w:p>
    <w:p w14:paraId="4E7C5808" w14:textId="134A10F6" w:rsidR="000D4C89" w:rsidRDefault="000D4C89" w:rsidP="00176927">
      <w:pPr>
        <w:rPr>
          <w:sz w:val="28"/>
          <w:szCs w:val="28"/>
        </w:rPr>
      </w:pPr>
    </w:p>
    <w:p w14:paraId="1B796FFB" w14:textId="1CC9B605" w:rsidR="000D4C89" w:rsidRDefault="000D4C89" w:rsidP="00176927">
      <w:pPr>
        <w:rPr>
          <w:sz w:val="28"/>
          <w:szCs w:val="28"/>
        </w:rPr>
      </w:pPr>
    </w:p>
    <w:p w14:paraId="09AC68C2" w14:textId="3D7BAA05" w:rsidR="000D4C89" w:rsidRDefault="000D4C89" w:rsidP="00176927">
      <w:pPr>
        <w:rPr>
          <w:sz w:val="28"/>
          <w:szCs w:val="28"/>
        </w:rPr>
      </w:pPr>
      <w:r>
        <w:rPr>
          <w:sz w:val="28"/>
          <w:szCs w:val="28"/>
        </w:rPr>
        <w:t>La Fédération est à votre service pour quelconque aide au 0493/16.86.97 Carine Knapen ou 0475/41.68.68 Gérard Filot</w:t>
      </w:r>
      <w:bookmarkStart w:id="0" w:name="_GoBack"/>
      <w:bookmarkEnd w:id="0"/>
    </w:p>
    <w:p w14:paraId="2782021B" w14:textId="77777777" w:rsidR="000D4C89" w:rsidRPr="000D4C89" w:rsidRDefault="000D4C89" w:rsidP="00176927">
      <w:pPr>
        <w:rPr>
          <w:sz w:val="28"/>
          <w:szCs w:val="28"/>
        </w:rPr>
      </w:pPr>
    </w:p>
    <w:sectPr w:rsidR="000D4C89" w:rsidRPr="000D4C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811E" w14:textId="77777777" w:rsidR="008A0F7C" w:rsidRDefault="008A0F7C" w:rsidP="001F7E8C">
      <w:pPr>
        <w:spacing w:after="0" w:line="240" w:lineRule="auto"/>
      </w:pPr>
      <w:r>
        <w:separator/>
      </w:r>
    </w:p>
  </w:endnote>
  <w:endnote w:type="continuationSeparator" w:id="0">
    <w:p w14:paraId="467B7E47" w14:textId="77777777" w:rsidR="008A0F7C" w:rsidRDefault="008A0F7C" w:rsidP="001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6637" w14:textId="77777777" w:rsidR="00EC5A3F" w:rsidRDefault="00EC5A3F" w:rsidP="00982082">
    <w:pPr>
      <w:pStyle w:val="En-tte"/>
      <w:tabs>
        <w:tab w:val="center" w:pos="-5040"/>
        <w:tab w:val="right" w:pos="-4860"/>
      </w:tabs>
      <w:jc w:val="center"/>
      <w:rPr>
        <w:sz w:val="20"/>
      </w:rPr>
    </w:pPr>
    <w:r>
      <w:rPr>
        <w:noProof/>
        <w:lang w:eastAsia="fr-BE"/>
      </w:rPr>
      <mc:AlternateContent>
        <mc:Choice Requires="wps">
          <w:drawing>
            <wp:anchor distT="0" distB="0" distL="114300" distR="114300" simplePos="0" relativeHeight="251660288" behindDoc="0" locked="0" layoutInCell="1" allowOverlap="1" wp14:anchorId="06768FEB" wp14:editId="0D7BE977">
              <wp:simplePos x="0" y="0"/>
              <wp:positionH relativeFrom="column">
                <wp:posOffset>-420532</wp:posOffset>
              </wp:positionH>
              <wp:positionV relativeFrom="paragraph">
                <wp:posOffset>-20955</wp:posOffset>
              </wp:positionV>
              <wp:extent cx="6587490" cy="0"/>
              <wp:effectExtent l="0" t="0" r="22860" b="19050"/>
              <wp:wrapNone/>
              <wp:docPr id="2" name="Connecteur droit 2"/>
              <wp:cNvGraphicFramePr/>
              <a:graphic xmlns:a="http://schemas.openxmlformats.org/drawingml/2006/main">
                <a:graphicData uri="http://schemas.microsoft.com/office/word/2010/wordprocessingShape">
                  <wps:wsp>
                    <wps:cNvCnPr/>
                    <wps:spPr>
                      <a:xfrm>
                        <a:off x="0" y="0"/>
                        <a:ext cx="6587490" cy="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6DA40"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65pt" to="48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" strokecolor="red" strokeweight="1pt"/>
          </w:pict>
        </mc:Fallback>
      </mc:AlternateContent>
    </w:r>
  </w:p>
  <w:p w14:paraId="38835194" w14:textId="77777777" w:rsidR="00982082" w:rsidRPr="00376B6A" w:rsidRDefault="00982082" w:rsidP="00982082">
    <w:pPr>
      <w:pStyle w:val="En-tte"/>
      <w:tabs>
        <w:tab w:val="center" w:pos="-5040"/>
        <w:tab w:val="right" w:pos="-4860"/>
      </w:tabs>
      <w:jc w:val="center"/>
      <w:rPr>
        <w:sz w:val="20"/>
      </w:rPr>
    </w:pPr>
    <w:r>
      <w:rPr>
        <w:sz w:val="20"/>
      </w:rPr>
      <w:t>R</w:t>
    </w:r>
    <w:r w:rsidRPr="00376B6A">
      <w:rPr>
        <w:sz w:val="20"/>
      </w:rPr>
      <w:t xml:space="preserve">ue </w:t>
    </w:r>
    <w:r w:rsidR="0091103C">
      <w:rPr>
        <w:sz w:val="20"/>
      </w:rPr>
      <w:t>de la Chaudronnerie, 9</w:t>
    </w:r>
    <w:r>
      <w:rPr>
        <w:sz w:val="20"/>
      </w:rPr>
      <w:t xml:space="preserve">  -  </w:t>
    </w:r>
    <w:r w:rsidR="0091103C">
      <w:rPr>
        <w:sz w:val="20"/>
      </w:rPr>
      <w:t>4340</w:t>
    </w:r>
    <w:r>
      <w:rPr>
        <w:sz w:val="20"/>
      </w:rPr>
      <w:t xml:space="preserve"> </w:t>
    </w:r>
    <w:r w:rsidR="0091103C">
      <w:rPr>
        <w:sz w:val="20"/>
      </w:rPr>
      <w:t>Awans</w:t>
    </w:r>
  </w:p>
  <w:p w14:paraId="20DD6F83" w14:textId="77777777" w:rsidR="00982082" w:rsidRPr="00376B6A" w:rsidRDefault="00982082" w:rsidP="00982082">
    <w:pPr>
      <w:pStyle w:val="En-tte"/>
      <w:tabs>
        <w:tab w:val="center" w:pos="-5040"/>
        <w:tab w:val="right" w:pos="-4860"/>
      </w:tabs>
      <w:jc w:val="center"/>
      <w:rPr>
        <w:sz w:val="20"/>
      </w:rPr>
    </w:pPr>
    <w:r w:rsidRPr="00376B6A">
      <w:rPr>
        <w:sz w:val="20"/>
      </w:rPr>
      <w:t xml:space="preserve">Tel: </w:t>
    </w:r>
    <w:r w:rsidR="00326F9F">
      <w:rPr>
        <w:sz w:val="20"/>
      </w:rPr>
      <w:t xml:space="preserve">+32 (0)4/ </w:t>
    </w:r>
    <w:r w:rsidR="00D357C4">
      <w:rPr>
        <w:sz w:val="20"/>
      </w:rPr>
      <w:t>277</w:t>
    </w:r>
    <w:r w:rsidR="00326F9F">
      <w:rPr>
        <w:sz w:val="20"/>
      </w:rPr>
      <w:t>.</w:t>
    </w:r>
    <w:r w:rsidR="00D357C4">
      <w:rPr>
        <w:sz w:val="20"/>
      </w:rPr>
      <w:t>16</w:t>
    </w:r>
    <w:r w:rsidR="00326F9F">
      <w:rPr>
        <w:sz w:val="20"/>
      </w:rPr>
      <w:t>.</w:t>
    </w:r>
    <w:r w:rsidR="00D357C4">
      <w:rPr>
        <w:sz w:val="20"/>
      </w:rPr>
      <w:t>04</w:t>
    </w:r>
    <w:r>
      <w:rPr>
        <w:sz w:val="20"/>
      </w:rPr>
      <w:t xml:space="preserve">  -  Fax: </w:t>
    </w:r>
    <w:r w:rsidR="00326F9F">
      <w:rPr>
        <w:sz w:val="20"/>
      </w:rPr>
      <w:t>+32 (0)4/246.01.35</w:t>
    </w:r>
  </w:p>
  <w:p w14:paraId="6A0BB8C6" w14:textId="77777777" w:rsidR="00982082" w:rsidRPr="003F7EBE" w:rsidRDefault="00FD4D60" w:rsidP="00982082">
    <w:pPr>
      <w:pStyle w:val="En-tte"/>
      <w:tabs>
        <w:tab w:val="center" w:pos="-5040"/>
        <w:tab w:val="right" w:pos="-4860"/>
      </w:tabs>
      <w:jc w:val="center"/>
      <w:rPr>
        <w:sz w:val="20"/>
        <w:lang w:val="en-US"/>
      </w:rPr>
    </w:pPr>
    <w:r w:rsidRPr="003F7EBE">
      <w:rPr>
        <w:sz w:val="20"/>
        <w:lang w:val="en-US"/>
      </w:rPr>
      <w:t>RPM Namur  -  TVA BE 0660.736.185</w:t>
    </w:r>
  </w:p>
  <w:p w14:paraId="5EBC6902" w14:textId="77777777" w:rsidR="00982082" w:rsidRDefault="00982082" w:rsidP="00982082">
    <w:pPr>
      <w:pStyle w:val="En-tte"/>
      <w:tabs>
        <w:tab w:val="clear" w:pos="4536"/>
        <w:tab w:val="center" w:pos="-5040"/>
        <w:tab w:val="right" w:pos="-4860"/>
      </w:tabs>
      <w:jc w:val="center"/>
      <w:rPr>
        <w:sz w:val="20"/>
        <w:lang w:val="en-US"/>
      </w:rPr>
    </w:pPr>
    <w:r w:rsidRPr="009A5CBB">
      <w:rPr>
        <w:sz w:val="20"/>
        <w:lang w:val="en-US"/>
      </w:rPr>
      <w:t xml:space="preserve">IBAN : </w:t>
    </w:r>
    <w:r w:rsidR="009A5CBB" w:rsidRPr="009A5CBB">
      <w:rPr>
        <w:sz w:val="20"/>
        <w:lang w:val="en-US"/>
      </w:rPr>
      <w:t>BE15 0017 9413 4430</w:t>
    </w:r>
    <w:r w:rsidRPr="009A5CBB">
      <w:rPr>
        <w:sz w:val="20"/>
        <w:lang w:val="en-US"/>
      </w:rPr>
      <w:t xml:space="preserve">-  BIC : </w:t>
    </w:r>
    <w:r w:rsidR="009A5CBB" w:rsidRPr="009A5CBB">
      <w:rPr>
        <w:sz w:val="20"/>
        <w:lang w:val="en-US"/>
      </w:rPr>
      <w:t>GEBABEBB</w:t>
    </w:r>
  </w:p>
  <w:p w14:paraId="7D154CD6" w14:textId="77777777" w:rsidR="00240495" w:rsidRPr="009A5CBB" w:rsidRDefault="00240495" w:rsidP="00982082">
    <w:pPr>
      <w:pStyle w:val="En-tte"/>
      <w:tabs>
        <w:tab w:val="clear" w:pos="4536"/>
        <w:tab w:val="center" w:pos="-5040"/>
        <w:tab w:val="right" w:pos="-4860"/>
      </w:tabs>
      <w:jc w:val="center"/>
      <w:rPr>
        <w:sz w:val="20"/>
        <w:lang w:val="en-US"/>
      </w:rPr>
    </w:pPr>
    <w:r>
      <w:rPr>
        <w:sz w:val="20"/>
        <w:lang w:val="en-US"/>
      </w:rPr>
      <w:t>Adresse mail : federationfccwb@gmail.com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2935" w14:textId="77777777" w:rsidR="008A0F7C" w:rsidRDefault="008A0F7C" w:rsidP="001F7E8C">
      <w:pPr>
        <w:spacing w:after="0" w:line="240" w:lineRule="auto"/>
      </w:pPr>
      <w:r>
        <w:separator/>
      </w:r>
    </w:p>
  </w:footnote>
  <w:footnote w:type="continuationSeparator" w:id="0">
    <w:p w14:paraId="6AB2215F" w14:textId="77777777" w:rsidR="008A0F7C" w:rsidRDefault="008A0F7C" w:rsidP="001F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8D86" w14:textId="77777777" w:rsidR="001F7E8C" w:rsidRPr="003F7EBE" w:rsidRDefault="005E4352" w:rsidP="00032D48">
    <w:pPr>
      <w:pStyle w:val="En-tte"/>
      <w:tabs>
        <w:tab w:val="center" w:pos="-5040"/>
        <w:tab w:val="right" w:pos="-4860"/>
      </w:tabs>
      <w:ind w:left="-1417"/>
      <w:jc w:val="center"/>
      <w:rPr>
        <w:b/>
        <w:sz w:val="20"/>
      </w:rPr>
    </w:pPr>
    <w:r w:rsidRPr="003F7EBE">
      <w:rPr>
        <w:b/>
        <w:noProof/>
        <w:lang w:eastAsia="fr-BE"/>
      </w:rPr>
      <mc:AlternateContent>
        <mc:Choice Requires="wps">
          <w:drawing>
            <wp:anchor distT="0" distB="0" distL="114300" distR="114300" simplePos="0" relativeHeight="251664384" behindDoc="0" locked="0" layoutInCell="1" allowOverlap="1" wp14:anchorId="373830C0" wp14:editId="01B30E3F">
              <wp:simplePos x="0" y="0"/>
              <wp:positionH relativeFrom="column">
                <wp:posOffset>3895725</wp:posOffset>
              </wp:positionH>
              <wp:positionV relativeFrom="paragraph">
                <wp:posOffset>1075055</wp:posOffset>
              </wp:positionV>
              <wp:extent cx="2340000" cy="0"/>
              <wp:effectExtent l="0" t="0" r="22225" b="19050"/>
              <wp:wrapNone/>
              <wp:docPr id="4" name="Connecteur droit 4"/>
              <wp:cNvGraphicFramePr/>
              <a:graphic xmlns:a="http://schemas.openxmlformats.org/drawingml/2006/main">
                <a:graphicData uri="http://schemas.microsoft.com/office/word/2010/wordprocessingShape">
                  <wps:wsp>
                    <wps:cNvCnPr/>
                    <wps:spPr>
                      <a:xfrm>
                        <a:off x="0" y="0"/>
                        <a:ext cx="2340000" cy="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06669"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84.65pt" to="491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" strokecolor="red" strokeweight="1pt"/>
          </w:pict>
        </mc:Fallback>
      </mc:AlternateContent>
    </w:r>
    <w:r w:rsidRPr="003F7EBE">
      <w:rPr>
        <w:b/>
        <w:noProof/>
        <w:lang w:eastAsia="fr-BE"/>
      </w:rPr>
      <mc:AlternateContent>
        <mc:Choice Requires="wps">
          <w:drawing>
            <wp:anchor distT="0" distB="0" distL="114300" distR="114300" simplePos="0" relativeHeight="251662336" behindDoc="0" locked="0" layoutInCell="1" allowOverlap="1" wp14:anchorId="4D3627DB" wp14:editId="31A3D367">
              <wp:simplePos x="0" y="0"/>
              <wp:positionH relativeFrom="column">
                <wp:posOffset>-430530</wp:posOffset>
              </wp:positionH>
              <wp:positionV relativeFrom="paragraph">
                <wp:posOffset>1075055</wp:posOffset>
              </wp:positionV>
              <wp:extent cx="2243470" cy="0"/>
              <wp:effectExtent l="0" t="0" r="23495" b="19050"/>
              <wp:wrapNone/>
              <wp:docPr id="3" name="Connecteur droit 3"/>
              <wp:cNvGraphicFramePr/>
              <a:graphic xmlns:a="http://schemas.openxmlformats.org/drawingml/2006/main">
                <a:graphicData uri="http://schemas.microsoft.com/office/word/2010/wordprocessingShape">
                  <wps:wsp>
                    <wps:cNvCnPr/>
                    <wps:spPr>
                      <a:xfrm>
                        <a:off x="0" y="0"/>
                        <a:ext cx="2243470" cy="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2E8A2"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84.65pt" to="142.7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" strokecolor="red" strokeweight="1pt"/>
          </w:pict>
        </mc:Fallback>
      </mc:AlternateContent>
    </w:r>
    <w:r w:rsidR="00032D48">
      <w:rPr>
        <w:b/>
        <w:sz w:val="20"/>
      </w:rPr>
      <w:t xml:space="preserve">                          </w:t>
    </w:r>
    <w:r w:rsidR="00032D48" w:rsidRPr="00032D48">
      <w:rPr>
        <w:b/>
        <w:noProof/>
        <w:sz w:val="20"/>
        <w:lang w:eastAsia="fr-BE"/>
      </w:rPr>
      <w:drawing>
        <wp:inline distT="0" distB="0" distL="0" distR="0" wp14:anchorId="74F1F4E6" wp14:editId="014D1DA2">
          <wp:extent cx="3152775" cy="1219200"/>
          <wp:effectExtent l="0" t="0" r="9525" b="0"/>
          <wp:docPr id="1" name="Image 1" descr="F:\Logo\Nouveau logo FCC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Nouveau logo FCCW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303" cy="1219404"/>
                  </a:xfrm>
                  <a:prstGeom prst="rect">
                    <a:avLst/>
                  </a:prstGeom>
                  <a:noFill/>
                  <a:ln>
                    <a:noFill/>
                  </a:ln>
                </pic:spPr>
              </pic:pic>
            </a:graphicData>
          </a:graphic>
        </wp:inline>
      </w:drawing>
    </w:r>
  </w:p>
  <w:p w14:paraId="1DEE4A70" w14:textId="77777777" w:rsidR="001F7E8C" w:rsidRDefault="001F7E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E3F49"/>
    <w:multiLevelType w:val="hybridMultilevel"/>
    <w:tmpl w:val="0BDA25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8C"/>
    <w:rsid w:val="00032D48"/>
    <w:rsid w:val="000D4C89"/>
    <w:rsid w:val="00126691"/>
    <w:rsid w:val="00176927"/>
    <w:rsid w:val="001F7E8C"/>
    <w:rsid w:val="00240495"/>
    <w:rsid w:val="00282C7F"/>
    <w:rsid w:val="00326F9F"/>
    <w:rsid w:val="003470BD"/>
    <w:rsid w:val="003F7EBE"/>
    <w:rsid w:val="0041161C"/>
    <w:rsid w:val="004F1636"/>
    <w:rsid w:val="00582910"/>
    <w:rsid w:val="005E4352"/>
    <w:rsid w:val="00677C53"/>
    <w:rsid w:val="0068308B"/>
    <w:rsid w:val="007F02A5"/>
    <w:rsid w:val="00814BB6"/>
    <w:rsid w:val="00847C6E"/>
    <w:rsid w:val="008A0F7C"/>
    <w:rsid w:val="0091103C"/>
    <w:rsid w:val="00982082"/>
    <w:rsid w:val="009A5CBB"/>
    <w:rsid w:val="00B27CDB"/>
    <w:rsid w:val="00D357C4"/>
    <w:rsid w:val="00EA7DD4"/>
    <w:rsid w:val="00EC5A3F"/>
    <w:rsid w:val="00F05AF0"/>
    <w:rsid w:val="00F6395C"/>
    <w:rsid w:val="00FD4D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211C77"/>
  <w15:docId w15:val="{3EDF0063-578B-45B5-9965-9D8F7FD4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7E8C"/>
    <w:pPr>
      <w:tabs>
        <w:tab w:val="center" w:pos="4536"/>
        <w:tab w:val="right" w:pos="9072"/>
      </w:tabs>
      <w:spacing w:after="0" w:line="240" w:lineRule="auto"/>
    </w:pPr>
  </w:style>
  <w:style w:type="character" w:customStyle="1" w:styleId="En-tteCar">
    <w:name w:val="En-tête Car"/>
    <w:basedOn w:val="Policepardfaut"/>
    <w:link w:val="En-tte"/>
    <w:uiPriority w:val="99"/>
    <w:rsid w:val="001F7E8C"/>
  </w:style>
  <w:style w:type="paragraph" w:styleId="Pieddepage">
    <w:name w:val="footer"/>
    <w:basedOn w:val="Normal"/>
    <w:link w:val="PieddepageCar"/>
    <w:uiPriority w:val="99"/>
    <w:unhideWhenUsed/>
    <w:rsid w:val="001F7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E8C"/>
  </w:style>
  <w:style w:type="paragraph" w:styleId="Textedebulles">
    <w:name w:val="Balloon Text"/>
    <w:basedOn w:val="Normal"/>
    <w:link w:val="TextedebullesCar"/>
    <w:uiPriority w:val="99"/>
    <w:semiHidden/>
    <w:unhideWhenUsed/>
    <w:rsid w:val="001F7E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E8C"/>
    <w:rPr>
      <w:rFonts w:ascii="Tahoma" w:hAnsi="Tahoma" w:cs="Tahoma"/>
      <w:sz w:val="16"/>
      <w:szCs w:val="16"/>
    </w:rPr>
  </w:style>
  <w:style w:type="paragraph" w:customStyle="1" w:styleId="FooterOdd">
    <w:name w:val="Footer Odd"/>
    <w:basedOn w:val="Normal"/>
    <w:qFormat/>
    <w:rsid w:val="00982082"/>
    <w:pPr>
      <w:pBdr>
        <w:top w:val="single" w:sz="4" w:space="1" w:color="4F81BD" w:themeColor="accent1"/>
      </w:pBdr>
      <w:spacing w:after="180" w:line="264" w:lineRule="auto"/>
      <w:jc w:val="right"/>
    </w:pPr>
    <w:rPr>
      <w:rFonts w:eastAsiaTheme="minorEastAsia"/>
      <w:color w:val="1F497D" w:themeColor="text2"/>
      <w:sz w:val="20"/>
      <w:szCs w:val="23"/>
      <w:lang w:val="fr-FR" w:eastAsia="fr-FR"/>
    </w:rPr>
  </w:style>
  <w:style w:type="character" w:customStyle="1" w:styleId="LienInternet">
    <w:name w:val="Lien Internet"/>
    <w:basedOn w:val="Policepardfaut"/>
    <w:uiPriority w:val="99"/>
    <w:unhideWhenUsed/>
    <w:rsid w:val="003470BD"/>
    <w:rPr>
      <w:color w:val="0000FF" w:themeColor="hyperlink"/>
      <w:u w:val="single"/>
    </w:rPr>
  </w:style>
  <w:style w:type="paragraph" w:styleId="Paragraphedeliste">
    <w:name w:val="List Paragraph"/>
    <w:basedOn w:val="Normal"/>
    <w:uiPriority w:val="34"/>
    <w:qFormat/>
    <w:rsid w:val="0012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BD1F-AEB4-422B-9212-69A06523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301</Words>
  <Characters>1658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BOURGUIGNON Stéphanie</dc:creator>
  <cp:lastModifiedBy>Carine</cp:lastModifiedBy>
  <cp:revision>3</cp:revision>
  <cp:lastPrinted>2017-07-04T05:46:00Z</cp:lastPrinted>
  <dcterms:created xsi:type="dcterms:W3CDTF">2020-04-01T13:46:00Z</dcterms:created>
  <dcterms:modified xsi:type="dcterms:W3CDTF">2020-04-01T14:02:00Z</dcterms:modified>
</cp:coreProperties>
</file>